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9B" w:rsidRPr="004E1FC9" w:rsidRDefault="0066439B" w:rsidP="00E3048D">
      <w:pPr>
        <w:ind w:left="-567" w:right="-284" w:firstLine="709"/>
        <w:jc w:val="center"/>
        <w:rPr>
          <w:b/>
          <w:sz w:val="28"/>
          <w:szCs w:val="28"/>
        </w:rPr>
      </w:pPr>
      <w:r w:rsidRPr="004E1FC9">
        <w:rPr>
          <w:b/>
          <w:sz w:val="28"/>
          <w:szCs w:val="28"/>
        </w:rPr>
        <w:t>Спрашивали? Отвечаем!</w:t>
      </w:r>
    </w:p>
    <w:p w:rsidR="0066439B" w:rsidRDefault="0066439B" w:rsidP="00E3048D">
      <w:pPr>
        <w:ind w:left="-567" w:right="-284" w:firstLine="709"/>
        <w:rPr>
          <w:sz w:val="28"/>
          <w:szCs w:val="28"/>
        </w:rPr>
      </w:pPr>
    </w:p>
    <w:p w:rsidR="0066439B" w:rsidRDefault="00C04C6C" w:rsidP="00E3048D">
      <w:pPr>
        <w:ind w:left="-567" w:right="-284" w:firstLine="709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5pt;height:147.75pt">
            <v:imagedata r:id="rId4" r:href="rId5"/>
          </v:shape>
        </w:pict>
      </w:r>
    </w:p>
    <w:p w:rsidR="0066439B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С какими вопросами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жители района чаще всего обращаются в Пенсионный фонд</w:t>
      </w:r>
      <w:r>
        <w:rPr>
          <w:sz w:val="28"/>
          <w:szCs w:val="28"/>
        </w:rPr>
        <w:t>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Тахир</w:t>
      </w:r>
      <w:proofErr w:type="spellEnd"/>
      <w:r>
        <w:rPr>
          <w:sz w:val="28"/>
          <w:szCs w:val="28"/>
        </w:rPr>
        <w:t xml:space="preserve"> Г., </w:t>
      </w: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район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Имеет ли право получатель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на повышение фиксированной выплаты за работу в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селе, в случае переезда в город?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Лицам, проработавшим не менее 30 календарных лет в сельском хозяйстве, проживающим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 сельской местности, устанавливается повышение фиксированной выплаты в размере 25%суммы установленной фиксированной выплаты к страховой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старости на весь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период их проживания в сельской местности.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В соответствии с пунктом 15 указанной статьи Закона при выезде граждан, проработавшим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не менее 30 календарных лет в сельском хозяйстве, на новое место жительства (пребывания,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фактического проживания) за пределы сельской местности повышение фиксированной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выплаты к страховой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по старости не устанавливается. 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Производится перерасчет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размера фиксированной выплаты пенсии, то есть устанавливается без повышения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независимо от причины переезда.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При переезде на новое место жительство – за пределы сельской местности, в город, право на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установление повышенной фиксированной выплаты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согласно действующему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законодательству утрачивается.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Глуза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 w:rsidRPr="004322C6">
        <w:rPr>
          <w:sz w:val="28"/>
          <w:szCs w:val="28"/>
        </w:rPr>
        <w:t xml:space="preserve">, </w:t>
      </w:r>
      <w:proofErr w:type="spellStart"/>
      <w:r w:rsidRPr="004322C6">
        <w:rPr>
          <w:sz w:val="28"/>
          <w:szCs w:val="28"/>
        </w:rPr>
        <w:t>М</w:t>
      </w:r>
      <w:r>
        <w:rPr>
          <w:sz w:val="28"/>
          <w:szCs w:val="28"/>
        </w:rPr>
        <w:t>услюмовский</w:t>
      </w:r>
      <w:proofErr w:type="spellEnd"/>
      <w:r w:rsidRPr="004322C6">
        <w:rPr>
          <w:sz w:val="28"/>
          <w:szCs w:val="28"/>
        </w:rPr>
        <w:t xml:space="preserve"> район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Получаю социальную пенсию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инвалидности и имею на иждивении двух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несовершеннолетних детей. Положена ли мне к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надбавка на них?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2C6">
        <w:rPr>
          <w:sz w:val="28"/>
          <w:szCs w:val="28"/>
        </w:rPr>
        <w:t xml:space="preserve">Уважаемая </w:t>
      </w:r>
      <w:proofErr w:type="spellStart"/>
      <w:r>
        <w:rPr>
          <w:sz w:val="28"/>
          <w:szCs w:val="28"/>
        </w:rPr>
        <w:t>Глуза</w:t>
      </w:r>
      <w:proofErr w:type="spellEnd"/>
      <w:r w:rsidRPr="004322C6">
        <w:rPr>
          <w:sz w:val="28"/>
          <w:szCs w:val="28"/>
        </w:rPr>
        <w:t xml:space="preserve">, </w:t>
      </w:r>
      <w:r>
        <w:rPr>
          <w:sz w:val="28"/>
          <w:szCs w:val="28"/>
        </w:rPr>
        <w:t>пенсия ин</w:t>
      </w:r>
      <w:r w:rsidRPr="004322C6">
        <w:rPr>
          <w:sz w:val="28"/>
          <w:szCs w:val="28"/>
        </w:rPr>
        <w:t>валидам устанавливаются на основании действующего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законодательства: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 xml:space="preserve">– на основании Федерального закона от 28.12.2013 г. </w:t>
      </w:r>
      <w:r>
        <w:rPr>
          <w:sz w:val="28"/>
          <w:szCs w:val="28"/>
        </w:rPr>
        <w:t>№</w:t>
      </w:r>
      <w:r w:rsidRPr="004322C6">
        <w:rPr>
          <w:sz w:val="28"/>
          <w:szCs w:val="28"/>
        </w:rPr>
        <w:t>400- ФЗ «О страховых пенсиях»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устанавливаются страховые пенсии. Размер страховой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инвалидности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определяется с учетом отработанного до 01.01.2002 г. стажа, заработка,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 суммы страховых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взносов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 работу после 01.01.2002 г. Одновременно с назначением страховой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инвалидности, согласно части 3 статьи 16 Закона </w:t>
      </w:r>
      <w:r>
        <w:rPr>
          <w:sz w:val="28"/>
          <w:szCs w:val="28"/>
        </w:rPr>
        <w:t>№</w:t>
      </w:r>
      <w:r w:rsidRPr="004322C6">
        <w:rPr>
          <w:sz w:val="28"/>
          <w:szCs w:val="28"/>
        </w:rPr>
        <w:t xml:space="preserve"> 400-ФЗ устанавливается фиксированная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выплата к страховой пенсии. Частью 3 статьи 17 Закона </w:t>
      </w:r>
      <w:r>
        <w:rPr>
          <w:sz w:val="28"/>
          <w:szCs w:val="28"/>
        </w:rPr>
        <w:t>№</w:t>
      </w:r>
      <w:r w:rsidRPr="004322C6">
        <w:rPr>
          <w:sz w:val="28"/>
          <w:szCs w:val="28"/>
        </w:rPr>
        <w:t xml:space="preserve"> 400-ФЗ предусмотрено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увеличение фиксированной выплаты к </w:t>
      </w:r>
      <w:r w:rsidRPr="004322C6">
        <w:rPr>
          <w:sz w:val="28"/>
          <w:szCs w:val="28"/>
        </w:rPr>
        <w:lastRenderedPageBreak/>
        <w:t>страховой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инвалидности лицам, на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иждивении которых находятся нетрудоспособные члены семьи.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 xml:space="preserve">– </w:t>
      </w:r>
      <w:proofErr w:type="gramStart"/>
      <w:r w:rsidRPr="004322C6">
        <w:rPr>
          <w:sz w:val="28"/>
          <w:szCs w:val="28"/>
        </w:rPr>
        <w:t>н</w:t>
      </w:r>
      <w:proofErr w:type="gramEnd"/>
      <w:r w:rsidRPr="004322C6">
        <w:rPr>
          <w:sz w:val="28"/>
          <w:szCs w:val="28"/>
        </w:rPr>
        <w:t xml:space="preserve">а основании Федерального закона от 15.12.2001 г. </w:t>
      </w:r>
      <w:r>
        <w:rPr>
          <w:sz w:val="28"/>
          <w:szCs w:val="28"/>
        </w:rPr>
        <w:t xml:space="preserve">№ </w:t>
      </w:r>
      <w:r w:rsidRPr="004322C6">
        <w:rPr>
          <w:sz w:val="28"/>
          <w:szCs w:val="28"/>
        </w:rPr>
        <w:t>166-ФЗ «О государственном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пенсионном обеспечении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в Российской Федерации» устанавливаются социальные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инвалидности, в твердом размере, без учета стажа и заработка. Увеличение размера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социальной 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инвалидности лицам, на иждивении которых находятся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нетрудоспособные члены семьи, Законом </w:t>
      </w:r>
      <w:r>
        <w:rPr>
          <w:sz w:val="28"/>
          <w:szCs w:val="28"/>
        </w:rPr>
        <w:t>№</w:t>
      </w:r>
      <w:r w:rsidRPr="004322C6">
        <w:rPr>
          <w:sz w:val="28"/>
          <w:szCs w:val="28"/>
        </w:rPr>
        <w:t>166-ФЗ не предусмотрено.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В случае</w:t>
      </w:r>
      <w:proofErr w:type="gramStart"/>
      <w:r w:rsidRPr="004322C6">
        <w:rPr>
          <w:sz w:val="28"/>
          <w:szCs w:val="28"/>
        </w:rPr>
        <w:t>,</w:t>
      </w:r>
      <w:proofErr w:type="gramEnd"/>
      <w:r w:rsidRPr="004322C6">
        <w:rPr>
          <w:sz w:val="28"/>
          <w:szCs w:val="28"/>
        </w:rPr>
        <w:t xml:space="preserve"> если вам выплачивается социальная пенсия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инвалидности, права на увеличение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пенсии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при наличии на иждивении нетрудоспособного члена семьи нет.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Ильдар Х.</w:t>
      </w:r>
      <w:r w:rsidRPr="004322C6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4322C6">
        <w:rPr>
          <w:sz w:val="28"/>
          <w:szCs w:val="28"/>
        </w:rPr>
        <w:t xml:space="preserve">. </w:t>
      </w:r>
      <w:r>
        <w:rPr>
          <w:sz w:val="28"/>
          <w:szCs w:val="28"/>
        </w:rPr>
        <w:t>Муслюмово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Какие имеются способы подачи заявления о доставке пенсии?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Для смены кредитной организации вам необходимо подать заявление о доставке. Сделать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это можно через информационную систему «Личный кабинет гражданина» на сайте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Пенсионного фонда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Российской Федерации (</w:t>
      </w:r>
      <w:proofErr w:type="spellStart"/>
      <w:r w:rsidRPr="004322C6">
        <w:rPr>
          <w:sz w:val="28"/>
          <w:szCs w:val="28"/>
        </w:rPr>
        <w:t>es.pfrf.ru</w:t>
      </w:r>
      <w:proofErr w:type="spellEnd"/>
      <w:r w:rsidRPr="004322C6">
        <w:rPr>
          <w:sz w:val="28"/>
          <w:szCs w:val="28"/>
        </w:rPr>
        <w:t>) в разделе «Пенсия» – подать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заявление: о доставке пенсии. Для этого необходимо иметь подтвержденную учетную запись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на едином портале государственных услуг.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proofErr w:type="gramStart"/>
      <w:r w:rsidRPr="004322C6">
        <w:rPr>
          <w:sz w:val="28"/>
          <w:szCs w:val="28"/>
        </w:rPr>
        <w:t>Кроме того, заявление о доставке с новыми реквизитами можно направить в Клиентскую службу ПФР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 месту жительства по почте, а также лично в клиентской службе, предварительно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записавшись по телефону контакт – центра</w:t>
      </w:r>
      <w:r>
        <w:rPr>
          <w:sz w:val="28"/>
          <w:szCs w:val="28"/>
        </w:rPr>
        <w:t xml:space="preserve"> ОПФР по РТ- </w:t>
      </w:r>
      <w:r w:rsidRPr="004322C6">
        <w:rPr>
          <w:sz w:val="28"/>
          <w:szCs w:val="28"/>
        </w:rPr>
        <w:t xml:space="preserve"> 8 800 600 </w:t>
      </w:r>
      <w:r>
        <w:rPr>
          <w:sz w:val="28"/>
          <w:szCs w:val="28"/>
        </w:rPr>
        <w:t xml:space="preserve">0357 или по справочному телефону клиентской службы ПФР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8(8556) 2-57-86, 074  </w:t>
      </w:r>
      <w:r w:rsidRPr="004322C6">
        <w:rPr>
          <w:sz w:val="28"/>
          <w:szCs w:val="28"/>
        </w:rPr>
        <w:t>.</w:t>
      </w:r>
      <w:proofErr w:type="gramEnd"/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Ильшат</w:t>
      </w:r>
      <w:proofErr w:type="spellEnd"/>
      <w:proofErr w:type="gramStart"/>
      <w:r>
        <w:rPr>
          <w:sz w:val="28"/>
          <w:szCs w:val="28"/>
        </w:rPr>
        <w:t xml:space="preserve"> Б</w:t>
      </w:r>
      <w:proofErr w:type="gramEnd"/>
      <w:r w:rsidRPr="004322C6">
        <w:rPr>
          <w:sz w:val="28"/>
          <w:szCs w:val="28"/>
        </w:rPr>
        <w:t xml:space="preserve">, </w:t>
      </w:r>
      <w:proofErr w:type="spellStart"/>
      <w:r w:rsidRPr="004322C6">
        <w:rPr>
          <w:sz w:val="28"/>
          <w:szCs w:val="28"/>
        </w:rPr>
        <w:t>М</w:t>
      </w:r>
      <w:r>
        <w:rPr>
          <w:sz w:val="28"/>
          <w:szCs w:val="28"/>
        </w:rPr>
        <w:t>услюмовский</w:t>
      </w:r>
      <w:proofErr w:type="spellEnd"/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район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Засчитывается ли в стаж для права на пенсию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 xml:space="preserve">период ухода за лицом, </w:t>
      </w:r>
      <w:proofErr w:type="gramStart"/>
      <w:r w:rsidRPr="004322C6">
        <w:rPr>
          <w:sz w:val="28"/>
          <w:szCs w:val="28"/>
        </w:rPr>
        <w:t>достигшем</w:t>
      </w:r>
      <w:proofErr w:type="gramEnd"/>
      <w:r w:rsidRPr="004322C6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80 лет, и как он учитывается, если ухаживаешь за 3 нетрудоспособными?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  <w:r w:rsidRPr="004322C6">
        <w:rPr>
          <w:sz w:val="28"/>
          <w:szCs w:val="28"/>
        </w:rPr>
        <w:t>– В страховой стаж засчитывается в том числе, период ухода, осуществляемый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трудоспособным лицом за инвалидом первой группы, за лицом, достигшим возраста 80 лет.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Исчисление страхового стажа производится в календарном порядке независимо от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количества нетрудоспособных лиц, за которыми осуществляется уход. Коэффициент за</w:t>
      </w:r>
      <w:r>
        <w:rPr>
          <w:sz w:val="28"/>
          <w:szCs w:val="28"/>
        </w:rPr>
        <w:t xml:space="preserve"> </w:t>
      </w:r>
      <w:r w:rsidRPr="004322C6">
        <w:rPr>
          <w:sz w:val="28"/>
          <w:szCs w:val="28"/>
        </w:rPr>
        <w:t>полный календарный год период ухода составляет 1,8.</w:t>
      </w:r>
    </w:p>
    <w:p w:rsidR="0066439B" w:rsidRPr="004322C6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Default="0066439B" w:rsidP="00924BBC">
      <w:pPr>
        <w:ind w:left="-567" w:right="-284" w:firstLine="709"/>
        <w:jc w:val="both"/>
        <w:rPr>
          <w:sz w:val="28"/>
          <w:szCs w:val="28"/>
        </w:rPr>
      </w:pPr>
    </w:p>
    <w:p w:rsidR="0066439B" w:rsidRPr="00762591" w:rsidRDefault="0066439B" w:rsidP="00762591">
      <w:pPr>
        <w:ind w:left="-567" w:right="-284" w:firstLine="709"/>
        <w:jc w:val="both"/>
        <w:rPr>
          <w:sz w:val="28"/>
          <w:szCs w:val="28"/>
        </w:rPr>
      </w:pPr>
    </w:p>
    <w:sectPr w:rsidR="0066439B" w:rsidRPr="00762591" w:rsidSect="00F7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274"/>
    <w:rsid w:val="000414F5"/>
    <w:rsid w:val="00057CB2"/>
    <w:rsid w:val="00061B0A"/>
    <w:rsid w:val="001166E2"/>
    <w:rsid w:val="00187268"/>
    <w:rsid w:val="001A3AA0"/>
    <w:rsid w:val="001D2103"/>
    <w:rsid w:val="001E6C21"/>
    <w:rsid w:val="00357433"/>
    <w:rsid w:val="00416DEB"/>
    <w:rsid w:val="004322C6"/>
    <w:rsid w:val="004E1FC9"/>
    <w:rsid w:val="0066439B"/>
    <w:rsid w:val="00762591"/>
    <w:rsid w:val="00924BBC"/>
    <w:rsid w:val="00A81A79"/>
    <w:rsid w:val="00C04C6C"/>
    <w:rsid w:val="00C42C9C"/>
    <w:rsid w:val="00CC5752"/>
    <w:rsid w:val="00E163B6"/>
    <w:rsid w:val="00E3048D"/>
    <w:rsid w:val="00E76274"/>
    <w:rsid w:val="00E851E4"/>
    <w:rsid w:val="00F02E19"/>
    <w:rsid w:val="00F70A30"/>
    <w:rsid w:val="00F8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rist-bogatyr.ru/wp-content/uploads/2020/04/n1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10</cp:revision>
  <dcterms:created xsi:type="dcterms:W3CDTF">2021-04-14T05:05:00Z</dcterms:created>
  <dcterms:modified xsi:type="dcterms:W3CDTF">2021-04-27T11:38:00Z</dcterms:modified>
</cp:coreProperties>
</file>